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CDF2" w14:textId="77777777" w:rsidR="000C396D" w:rsidRPr="001F7EE9" w:rsidRDefault="7A2E5A3B" w:rsidP="7280C8B4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7A2E5A3B">
        <w:rPr>
          <w:rFonts w:ascii="Calibri" w:hAnsi="Calibri"/>
          <w:b/>
          <w:bCs/>
          <w:sz w:val="28"/>
          <w:szCs w:val="28"/>
        </w:rPr>
        <w:t>Membership Application</w:t>
      </w:r>
    </w:p>
    <w:p w14:paraId="506F9DCC" w14:textId="77777777" w:rsidR="7280C8B4" w:rsidRDefault="7280C8B4" w:rsidP="7280C8B4">
      <w:pPr>
        <w:spacing w:beforeAutospacing="1" w:afterAutospacing="1"/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5056FA0" w14:textId="77777777" w:rsidR="00040B83" w:rsidRDefault="00040B83" w:rsidP="7280C8B4">
      <w:pPr>
        <w:spacing w:before="100" w:beforeAutospacing="1" w:after="240"/>
        <w:rPr>
          <w:rFonts w:ascii="Calibri" w:hAnsi="Calibri"/>
          <w:sz w:val="24"/>
          <w:szCs w:val="24"/>
          <w:u w:val="single"/>
        </w:rPr>
      </w:pPr>
      <w:r w:rsidRPr="005356E6">
        <w:rPr>
          <w:rFonts w:ascii="Calibri" w:hAnsi="Calibri"/>
          <w:sz w:val="24"/>
          <w:szCs w:val="24"/>
        </w:rPr>
        <w:t>Name: _____________________</w:t>
      </w:r>
      <w:r w:rsidR="000A4204" w:rsidRPr="005356E6">
        <w:rPr>
          <w:rFonts w:ascii="Calibri" w:hAnsi="Calibri"/>
          <w:sz w:val="24"/>
          <w:szCs w:val="24"/>
        </w:rPr>
        <w:t>_______________________</w:t>
      </w:r>
      <w:proofErr w:type="gramStart"/>
      <w:r w:rsidR="00410D7D">
        <w:rPr>
          <w:rFonts w:ascii="Calibri" w:hAnsi="Calibri"/>
          <w:sz w:val="24"/>
          <w:szCs w:val="24"/>
        </w:rPr>
        <w:t>DOB:</w:t>
      </w:r>
      <w:r w:rsidR="000A4204" w:rsidRPr="005356E6">
        <w:rPr>
          <w:rFonts w:ascii="Calibri" w:hAnsi="Calibri"/>
          <w:sz w:val="24"/>
          <w:szCs w:val="24"/>
        </w:rPr>
        <w:t>_</w:t>
      </w:r>
      <w:proofErr w:type="gramEnd"/>
      <w:r w:rsidR="000A4204" w:rsidRPr="005356E6">
        <w:rPr>
          <w:rFonts w:ascii="Calibri" w:hAnsi="Calibri"/>
          <w:sz w:val="24"/>
          <w:szCs w:val="24"/>
        </w:rPr>
        <w:t>___</w:t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EB3B10">
        <w:rPr>
          <w:rFonts w:ascii="Calibri" w:hAnsi="Calibri"/>
          <w:sz w:val="24"/>
          <w:szCs w:val="24"/>
          <w:u w:val="single"/>
        </w:rPr>
        <w:tab/>
      </w:r>
    </w:p>
    <w:p w14:paraId="1C984922" w14:textId="6E30408D" w:rsidR="00410D7D" w:rsidRDefault="00410D7D" w:rsidP="00C35353">
      <w:pPr>
        <w:spacing w:before="100" w:beforeAutospacing="1" w:after="240"/>
        <w:rPr>
          <w:rFonts w:ascii="Calibri" w:hAnsi="Calibri"/>
          <w:sz w:val="24"/>
          <w:szCs w:val="24"/>
          <w:u w:val="single"/>
        </w:rPr>
      </w:pPr>
      <w:r w:rsidRPr="00410D7D">
        <w:rPr>
          <w:rFonts w:ascii="Calibri" w:hAnsi="Calibri"/>
          <w:sz w:val="24"/>
          <w:szCs w:val="24"/>
        </w:rPr>
        <w:t>Nationality:</w:t>
      </w:r>
      <w:r w:rsidR="004E4E74">
        <w:rPr>
          <w:rFonts w:ascii="Calibri" w:hAnsi="Calibri"/>
          <w:sz w:val="24"/>
          <w:szCs w:val="24"/>
        </w:rPr>
        <w:t xml:space="preserve"> (</w:t>
      </w:r>
      <w:proofErr w:type="spellStart"/>
      <w:r w:rsidR="004E4E74">
        <w:rPr>
          <w:rFonts w:ascii="Calibri" w:hAnsi="Calibri"/>
          <w:sz w:val="24"/>
          <w:szCs w:val="24"/>
        </w:rPr>
        <w:t>e.g</w:t>
      </w:r>
      <w:proofErr w:type="spellEnd"/>
      <w:r w:rsidR="004E4E74">
        <w:rPr>
          <w:rFonts w:ascii="Calibri" w:hAnsi="Calibri"/>
          <w:sz w:val="24"/>
          <w:szCs w:val="24"/>
        </w:rPr>
        <w:t xml:space="preserve"> Scottish as SGU break it down to help identify players)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193A686F" w14:textId="77777777" w:rsidR="00040B83" w:rsidRDefault="00040B83" w:rsidP="00C35353">
      <w:pPr>
        <w:spacing w:before="100" w:beforeAutospacing="1" w:after="240"/>
        <w:rPr>
          <w:rFonts w:ascii="Calibri" w:hAnsi="Calibri"/>
          <w:sz w:val="24"/>
          <w:szCs w:val="24"/>
        </w:rPr>
      </w:pPr>
      <w:r w:rsidRPr="005356E6">
        <w:rPr>
          <w:rFonts w:ascii="Calibri" w:hAnsi="Calibri"/>
          <w:sz w:val="24"/>
          <w:szCs w:val="24"/>
        </w:rPr>
        <w:t>Address: _______________________</w:t>
      </w:r>
      <w:r w:rsidRPr="005356E6">
        <w:rPr>
          <w:rFonts w:ascii="Calibri" w:hAnsi="Calibri"/>
          <w:sz w:val="24"/>
          <w:szCs w:val="24"/>
          <w:u w:val="single"/>
        </w:rPr>
        <w:tab/>
      </w:r>
      <w:r w:rsidRPr="005356E6">
        <w:rPr>
          <w:rFonts w:ascii="Calibri" w:hAnsi="Calibri"/>
          <w:sz w:val="24"/>
          <w:szCs w:val="24"/>
          <w:u w:val="single"/>
        </w:rPr>
        <w:tab/>
      </w:r>
      <w:r w:rsidRPr="005356E6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  <w:r w:rsidRPr="005356E6">
        <w:rPr>
          <w:rFonts w:ascii="Calibri" w:hAnsi="Calibri"/>
          <w:sz w:val="24"/>
          <w:szCs w:val="24"/>
          <w:u w:val="single"/>
        </w:rPr>
        <w:tab/>
      </w:r>
    </w:p>
    <w:p w14:paraId="70C51DF2" w14:textId="77777777" w:rsidR="00C35353" w:rsidRPr="00C35353" w:rsidRDefault="00C35353" w:rsidP="00C35353">
      <w:pPr>
        <w:spacing w:before="100" w:beforeAutospacing="1" w:after="24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551AD2E3" w14:textId="77777777" w:rsidR="00040B83" w:rsidRPr="00C46EBC" w:rsidRDefault="00040B83" w:rsidP="7280C8B4">
      <w:pPr>
        <w:spacing w:before="100" w:beforeAutospacing="1" w:after="240"/>
        <w:rPr>
          <w:rFonts w:ascii="Calibri" w:hAnsi="Calibri"/>
          <w:sz w:val="24"/>
          <w:szCs w:val="24"/>
        </w:rPr>
      </w:pPr>
      <w:r w:rsidRPr="005356E6">
        <w:rPr>
          <w:rFonts w:ascii="Calibri" w:hAnsi="Calibri"/>
          <w:sz w:val="24"/>
          <w:szCs w:val="24"/>
        </w:rPr>
        <w:t>Telephone: ___________</w:t>
      </w:r>
      <w:r w:rsidR="000A4204" w:rsidRPr="005356E6">
        <w:rPr>
          <w:rFonts w:ascii="Calibri" w:hAnsi="Calibri"/>
          <w:sz w:val="24"/>
          <w:szCs w:val="24"/>
        </w:rPr>
        <w:t>_________________________________</w:t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C46EBC">
        <w:rPr>
          <w:rFonts w:ascii="Calibri" w:hAnsi="Calibri"/>
          <w:sz w:val="24"/>
          <w:szCs w:val="24"/>
          <w:u w:val="single"/>
        </w:rPr>
        <w:tab/>
      </w:r>
      <w:r w:rsidR="00C46EBC">
        <w:rPr>
          <w:rFonts w:ascii="Calibri" w:hAnsi="Calibri"/>
          <w:sz w:val="24"/>
          <w:szCs w:val="24"/>
          <w:u w:val="single"/>
        </w:rPr>
        <w:tab/>
      </w:r>
    </w:p>
    <w:p w14:paraId="01191F9E" w14:textId="77777777" w:rsidR="00040B83" w:rsidRPr="005356E6" w:rsidRDefault="00040B83" w:rsidP="7280C8B4">
      <w:pPr>
        <w:spacing w:before="100" w:beforeAutospacing="1" w:after="240"/>
        <w:rPr>
          <w:rFonts w:ascii="Calibri" w:hAnsi="Calibri"/>
          <w:sz w:val="24"/>
          <w:szCs w:val="24"/>
          <w:u w:val="single"/>
        </w:rPr>
      </w:pPr>
      <w:r w:rsidRPr="005356E6">
        <w:rPr>
          <w:rFonts w:ascii="Calibri" w:hAnsi="Calibri"/>
          <w:sz w:val="24"/>
          <w:szCs w:val="24"/>
        </w:rPr>
        <w:t>Email*: ________________</w:t>
      </w:r>
      <w:r w:rsidR="000A4204" w:rsidRPr="005356E6">
        <w:rPr>
          <w:rFonts w:ascii="Calibri" w:hAnsi="Calibri"/>
          <w:sz w:val="24"/>
          <w:szCs w:val="24"/>
        </w:rPr>
        <w:t>______________________________</w:t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0A4204" w:rsidRPr="005356E6">
        <w:rPr>
          <w:rFonts w:ascii="Calibri" w:hAnsi="Calibri"/>
          <w:sz w:val="24"/>
          <w:szCs w:val="24"/>
          <w:u w:val="single"/>
        </w:rPr>
        <w:tab/>
      </w:r>
      <w:r w:rsidR="00EB3B10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</w:p>
    <w:p w14:paraId="3BDE9903" w14:textId="77777777" w:rsidR="7280C8B4" w:rsidRDefault="7280C8B4" w:rsidP="7280C8B4">
      <w:pPr>
        <w:spacing w:beforeAutospacing="1" w:after="240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 xml:space="preserve">*please use the same email address you will use to register on clubs website </w:t>
      </w:r>
      <w:proofErr w:type="spellStart"/>
      <w:proofErr w:type="gramStart"/>
      <w:r w:rsidRPr="7280C8B4">
        <w:rPr>
          <w:rFonts w:ascii="Calibri" w:hAnsi="Calibri"/>
          <w:sz w:val="24"/>
          <w:szCs w:val="24"/>
        </w:rPr>
        <w:t>pcgolf.club</w:t>
      </w:r>
      <w:proofErr w:type="spellEnd"/>
      <w:proofErr w:type="gramEnd"/>
      <w:r w:rsidRPr="7280C8B4">
        <w:rPr>
          <w:rFonts w:ascii="Calibri" w:hAnsi="Calibri"/>
          <w:sz w:val="24"/>
          <w:szCs w:val="24"/>
        </w:rPr>
        <w:t xml:space="preserve"> as this will be used for identification and verification</w:t>
      </w:r>
    </w:p>
    <w:p w14:paraId="65A0CCCC" w14:textId="77777777" w:rsidR="00C87542" w:rsidRPr="00C35353" w:rsidRDefault="00C87542" w:rsidP="7280C8B4">
      <w:pPr>
        <w:spacing w:before="100" w:beforeAutospacing="1" w:after="240"/>
        <w:rPr>
          <w:rFonts w:ascii="Calibri" w:hAnsi="Calibri"/>
          <w:sz w:val="24"/>
          <w:szCs w:val="24"/>
          <w:u w:val="single"/>
        </w:rPr>
      </w:pPr>
      <w:r w:rsidRPr="00C87542">
        <w:rPr>
          <w:rFonts w:ascii="Calibri" w:hAnsi="Calibri"/>
          <w:sz w:val="24"/>
          <w:szCs w:val="24"/>
        </w:rPr>
        <w:t>Business Area if NATS employee</w:t>
      </w:r>
      <w:r>
        <w:rPr>
          <w:rFonts w:ascii="Calibri" w:hAnsi="Calibri"/>
          <w:sz w:val="24"/>
          <w:szCs w:val="24"/>
        </w:rPr>
        <w:t xml:space="preserve"> (if operational state watch): ________________</w:t>
      </w:r>
      <w:r w:rsidR="00C35353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</w:p>
    <w:p w14:paraId="64DDA911" w14:textId="4C295E81" w:rsidR="00C46EBC" w:rsidRDefault="7280C8B4" w:rsidP="7280C8B4">
      <w:pPr>
        <w:spacing w:before="100" w:beforeAutospacing="1" w:after="240" w:afterAutospacing="1"/>
        <w:outlineLvl w:val="0"/>
        <w:rPr>
          <w:rFonts w:ascii="Calibri" w:hAnsi="Calibri"/>
          <w:sz w:val="24"/>
          <w:szCs w:val="24"/>
          <w:u w:val="single"/>
        </w:rPr>
      </w:pPr>
      <w:r w:rsidRPr="7280C8B4">
        <w:rPr>
          <w:rFonts w:ascii="Calibri" w:hAnsi="Calibri"/>
          <w:sz w:val="24"/>
          <w:szCs w:val="24"/>
        </w:rPr>
        <w:t>Home Club (for handicap purposes): ___________________________________</w:t>
      </w:r>
      <w:r w:rsidR="00C35353">
        <w:rPr>
          <w:rFonts w:ascii="Calibri" w:hAnsi="Calibri"/>
          <w:sz w:val="24"/>
          <w:szCs w:val="24"/>
          <w:u w:val="single"/>
        </w:rPr>
        <w:tab/>
      </w:r>
      <w:r w:rsidR="00C35353">
        <w:rPr>
          <w:rFonts w:ascii="Calibri" w:hAnsi="Calibri"/>
          <w:sz w:val="24"/>
          <w:szCs w:val="24"/>
          <w:u w:val="single"/>
        </w:rPr>
        <w:tab/>
      </w:r>
    </w:p>
    <w:p w14:paraId="6A1B4950" w14:textId="25DB8182" w:rsidR="004E4E74" w:rsidRPr="004D6A75" w:rsidRDefault="004E4E74" w:rsidP="7280C8B4">
      <w:pPr>
        <w:spacing w:before="100" w:beforeAutospacing="1" w:after="240" w:afterAutospacing="1"/>
        <w:outlineLvl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Are you interested in being part of the PCGC team for the S</w:t>
      </w:r>
      <w:r w:rsidR="004D6A75">
        <w:rPr>
          <w:rFonts w:ascii="Calibri" w:hAnsi="Calibri"/>
          <w:sz w:val="24"/>
          <w:szCs w:val="24"/>
        </w:rPr>
        <w:t>AGA</w:t>
      </w:r>
      <w:r>
        <w:rPr>
          <w:rFonts w:ascii="Calibri" w:hAnsi="Calibri"/>
          <w:sz w:val="24"/>
          <w:szCs w:val="24"/>
        </w:rPr>
        <w:t xml:space="preserve"> Competition?</w:t>
      </w:r>
      <w:r w:rsidR="004D6A75">
        <w:rPr>
          <w:rFonts w:ascii="Calibri" w:hAnsi="Calibri"/>
          <w:sz w:val="24"/>
          <w:szCs w:val="24"/>
          <w:u w:val="single"/>
        </w:rPr>
        <w:tab/>
      </w:r>
      <w:r w:rsidR="004D6A75">
        <w:rPr>
          <w:rFonts w:ascii="Calibri" w:hAnsi="Calibri"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20"/>
        <w:gridCol w:w="1945"/>
        <w:gridCol w:w="1898"/>
      </w:tblGrid>
      <w:tr w:rsidR="7280C8B4" w14:paraId="4C76EA2E" w14:textId="77777777" w:rsidTr="00185174">
        <w:tc>
          <w:tcPr>
            <w:tcW w:w="5220" w:type="dxa"/>
            <w:gridSpan w:val="2"/>
            <w:shd w:val="clear" w:color="auto" w:fill="7F7F7F"/>
          </w:tcPr>
          <w:p w14:paraId="26ABCDCA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14:paraId="28028557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898" w:type="dxa"/>
            <w:shd w:val="clear" w:color="auto" w:fill="auto"/>
          </w:tcPr>
          <w:p w14:paraId="03C234F9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Please Tick</w:t>
            </w:r>
          </w:p>
        </w:tc>
      </w:tr>
      <w:tr w:rsidR="7280C8B4" w14:paraId="49320889" w14:textId="77777777" w:rsidTr="7A2E5A3B">
        <w:tc>
          <w:tcPr>
            <w:tcW w:w="1800" w:type="dxa"/>
            <w:shd w:val="clear" w:color="auto" w:fill="auto"/>
          </w:tcPr>
          <w:p w14:paraId="0902C99F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Subscription</w:t>
            </w:r>
          </w:p>
        </w:tc>
        <w:tc>
          <w:tcPr>
            <w:tcW w:w="3420" w:type="dxa"/>
            <w:shd w:val="clear" w:color="auto" w:fill="auto"/>
          </w:tcPr>
          <w:p w14:paraId="4AFD833F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Full</w:t>
            </w:r>
          </w:p>
        </w:tc>
        <w:tc>
          <w:tcPr>
            <w:tcW w:w="1945" w:type="dxa"/>
            <w:shd w:val="clear" w:color="auto" w:fill="auto"/>
          </w:tcPr>
          <w:p w14:paraId="7AA0E159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£25</w:t>
            </w:r>
          </w:p>
        </w:tc>
        <w:tc>
          <w:tcPr>
            <w:tcW w:w="1898" w:type="dxa"/>
            <w:shd w:val="clear" w:color="auto" w:fill="auto"/>
          </w:tcPr>
          <w:p w14:paraId="08F20EE4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06E2F9F5" w14:textId="77777777" w:rsidTr="00185174">
        <w:tc>
          <w:tcPr>
            <w:tcW w:w="1800" w:type="dxa"/>
            <w:shd w:val="clear" w:color="auto" w:fill="7F7F7F"/>
          </w:tcPr>
          <w:p w14:paraId="1F7E4318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9E0A298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Retired</w:t>
            </w:r>
          </w:p>
        </w:tc>
        <w:tc>
          <w:tcPr>
            <w:tcW w:w="1945" w:type="dxa"/>
            <w:shd w:val="clear" w:color="auto" w:fill="auto"/>
          </w:tcPr>
          <w:p w14:paraId="49CA87DF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£25</w:t>
            </w:r>
          </w:p>
        </w:tc>
        <w:tc>
          <w:tcPr>
            <w:tcW w:w="1898" w:type="dxa"/>
            <w:shd w:val="clear" w:color="auto" w:fill="auto"/>
          </w:tcPr>
          <w:p w14:paraId="79CB4A01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757E687C" w14:textId="77777777" w:rsidTr="00185174">
        <w:tc>
          <w:tcPr>
            <w:tcW w:w="1800" w:type="dxa"/>
            <w:shd w:val="clear" w:color="auto" w:fill="7F7F7F"/>
          </w:tcPr>
          <w:p w14:paraId="4C9BED91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4F5AB0C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Associate Level 1</w:t>
            </w:r>
          </w:p>
        </w:tc>
        <w:tc>
          <w:tcPr>
            <w:tcW w:w="1945" w:type="dxa"/>
            <w:shd w:val="clear" w:color="auto" w:fill="auto"/>
          </w:tcPr>
          <w:p w14:paraId="2FAF96E5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£70</w:t>
            </w:r>
          </w:p>
        </w:tc>
        <w:tc>
          <w:tcPr>
            <w:tcW w:w="1898" w:type="dxa"/>
            <w:shd w:val="clear" w:color="auto" w:fill="auto"/>
          </w:tcPr>
          <w:p w14:paraId="7E3C971E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1BCBCCB0" w14:textId="77777777" w:rsidTr="00185174">
        <w:tc>
          <w:tcPr>
            <w:tcW w:w="1800" w:type="dxa"/>
            <w:shd w:val="clear" w:color="auto" w:fill="7F7F7F"/>
          </w:tcPr>
          <w:p w14:paraId="0D7B505D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EC6C83E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Associate Level 2</w:t>
            </w:r>
          </w:p>
        </w:tc>
        <w:tc>
          <w:tcPr>
            <w:tcW w:w="1945" w:type="dxa"/>
            <w:shd w:val="clear" w:color="auto" w:fill="auto"/>
          </w:tcPr>
          <w:p w14:paraId="3AFCBECD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£25</w:t>
            </w:r>
          </w:p>
        </w:tc>
        <w:tc>
          <w:tcPr>
            <w:tcW w:w="1898" w:type="dxa"/>
            <w:shd w:val="clear" w:color="auto" w:fill="auto"/>
          </w:tcPr>
          <w:p w14:paraId="0D3094DE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11B534E3" w14:textId="77777777" w:rsidTr="7A2E5A3B">
        <w:tc>
          <w:tcPr>
            <w:tcW w:w="1800" w:type="dxa"/>
            <w:shd w:val="clear" w:color="auto" w:fill="auto"/>
          </w:tcPr>
          <w:p w14:paraId="74782CB7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Match Play</w:t>
            </w:r>
          </w:p>
        </w:tc>
        <w:tc>
          <w:tcPr>
            <w:tcW w:w="3420" w:type="dxa"/>
            <w:shd w:val="clear" w:color="auto" w:fill="auto"/>
          </w:tcPr>
          <w:p w14:paraId="41584BD6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PCGC Singles</w:t>
            </w:r>
          </w:p>
        </w:tc>
        <w:tc>
          <w:tcPr>
            <w:tcW w:w="1945" w:type="dxa"/>
            <w:shd w:val="clear" w:color="auto" w:fill="auto"/>
          </w:tcPr>
          <w:p w14:paraId="7362252F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£5</w:t>
            </w:r>
          </w:p>
        </w:tc>
        <w:tc>
          <w:tcPr>
            <w:tcW w:w="1898" w:type="dxa"/>
            <w:shd w:val="clear" w:color="auto" w:fill="auto"/>
          </w:tcPr>
          <w:p w14:paraId="1739711D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16C2CC97" w14:textId="77777777" w:rsidTr="00185174">
        <w:tc>
          <w:tcPr>
            <w:tcW w:w="1800" w:type="dxa"/>
            <w:shd w:val="clear" w:color="auto" w:fill="7F7F7F"/>
          </w:tcPr>
          <w:p w14:paraId="4AD77346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66E2649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Fourball</w:t>
            </w:r>
          </w:p>
          <w:p w14:paraId="0ABFA0E7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u w:val="single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Partner:</w:t>
            </w:r>
          </w:p>
        </w:tc>
        <w:tc>
          <w:tcPr>
            <w:tcW w:w="1945" w:type="dxa"/>
            <w:shd w:val="clear" w:color="auto" w:fill="auto"/>
          </w:tcPr>
          <w:p w14:paraId="748C8459" w14:textId="77777777" w:rsidR="7280C8B4" w:rsidRDefault="7280C8B4" w:rsidP="7280C8B4">
            <w:pPr>
              <w:spacing w:beforeAutospacing="1" w:afterAutospacing="1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£5</w:t>
            </w:r>
          </w:p>
        </w:tc>
        <w:tc>
          <w:tcPr>
            <w:tcW w:w="1898" w:type="dxa"/>
            <w:shd w:val="clear" w:color="auto" w:fill="auto"/>
          </w:tcPr>
          <w:p w14:paraId="4DBE40A5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7280C8B4" w14:paraId="16D7CE25" w14:textId="77777777" w:rsidTr="00185174">
        <w:tc>
          <w:tcPr>
            <w:tcW w:w="1800" w:type="dxa"/>
            <w:shd w:val="clear" w:color="auto" w:fill="7F7F7F"/>
          </w:tcPr>
          <w:p w14:paraId="4A2F7DBE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7F7F7F"/>
          </w:tcPr>
          <w:p w14:paraId="1AF7C767" w14:textId="77777777" w:rsidR="7280C8B4" w:rsidRDefault="7280C8B4" w:rsidP="7280C8B4">
            <w:pPr>
              <w:spacing w:beforeAutospacing="1" w:afterAutospacing="1"/>
              <w:jc w:val="righ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14:paraId="2EA98B0B" w14:textId="77777777" w:rsidR="7280C8B4" w:rsidRDefault="7280C8B4" w:rsidP="7280C8B4">
            <w:pPr>
              <w:spacing w:beforeAutospacing="1" w:afterAutospacing="1"/>
              <w:jc w:val="right"/>
              <w:rPr>
                <w:rFonts w:ascii="Calibri" w:hAnsi="Calibri"/>
                <w:sz w:val="28"/>
                <w:szCs w:val="28"/>
                <w:lang w:val="en-US"/>
              </w:rPr>
            </w:pPr>
            <w:r w:rsidRPr="7280C8B4">
              <w:rPr>
                <w:rFonts w:ascii="Calibri" w:hAnsi="Calibri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898" w:type="dxa"/>
            <w:shd w:val="clear" w:color="auto" w:fill="auto"/>
          </w:tcPr>
          <w:p w14:paraId="3947E98E" w14:textId="77777777" w:rsidR="7280C8B4" w:rsidRDefault="7280C8B4" w:rsidP="7280C8B4">
            <w:pPr>
              <w:spacing w:beforeAutospacing="1" w:afterAutospacing="1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14:paraId="700C27F2" w14:textId="77777777" w:rsidR="00C46EBC" w:rsidRDefault="00C46EBC"/>
    <w:p w14:paraId="1D656C32" w14:textId="77777777" w:rsidR="00C46EBC" w:rsidRPr="00EB3B10" w:rsidRDefault="00C46EBC" w:rsidP="00C46EBC">
      <w:p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>Entry Fee for each Matchplay Competition is £5 per person</w:t>
      </w:r>
      <w:r>
        <w:rPr>
          <w:rFonts w:ascii="Calibri" w:hAnsi="Calibri"/>
          <w:sz w:val="24"/>
          <w:szCs w:val="24"/>
        </w:rPr>
        <w:t xml:space="preserve"> and</w:t>
      </w:r>
      <w:r w:rsidRPr="7280C8B4">
        <w:rPr>
          <w:rFonts w:ascii="Calibri" w:hAnsi="Calibri"/>
          <w:sz w:val="24"/>
          <w:szCs w:val="24"/>
        </w:rPr>
        <w:t xml:space="preserve"> must be received </w:t>
      </w:r>
      <w:proofErr w:type="gramStart"/>
      <w:r w:rsidRPr="7280C8B4">
        <w:rPr>
          <w:rFonts w:ascii="Calibri" w:hAnsi="Calibri"/>
          <w:sz w:val="24"/>
          <w:szCs w:val="24"/>
        </w:rPr>
        <w:t xml:space="preserve">by </w:t>
      </w:r>
      <w:r>
        <w:rPr>
          <w:rFonts w:ascii="Calibri" w:hAnsi="Calibri"/>
          <w:sz w:val="24"/>
          <w:szCs w:val="24"/>
        </w:rPr>
        <w:t xml:space="preserve"> </w:t>
      </w:r>
      <w:r w:rsidRPr="7280C8B4">
        <w:rPr>
          <w:rFonts w:ascii="Calibri" w:hAnsi="Calibri"/>
          <w:sz w:val="24"/>
          <w:szCs w:val="24"/>
        </w:rPr>
        <w:t>3</w:t>
      </w:r>
      <w:r w:rsidR="00410D7D">
        <w:rPr>
          <w:rFonts w:ascii="Calibri" w:hAnsi="Calibri"/>
          <w:sz w:val="24"/>
          <w:szCs w:val="24"/>
        </w:rPr>
        <w:t>0</w:t>
      </w:r>
      <w:proofErr w:type="gramEnd"/>
      <w:r w:rsidR="00410D7D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 w:rsidR="00410D7D">
        <w:rPr>
          <w:rFonts w:ascii="Calibri" w:hAnsi="Calibri"/>
          <w:sz w:val="24"/>
          <w:szCs w:val="24"/>
        </w:rPr>
        <w:t>April</w:t>
      </w:r>
      <w:r w:rsidRPr="7280C8B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7280C8B4">
        <w:rPr>
          <w:rFonts w:ascii="Calibri" w:hAnsi="Calibri"/>
          <w:sz w:val="24"/>
          <w:szCs w:val="24"/>
        </w:rPr>
        <w:t>ALL MONIES TAKEN IN COMPETITION ENTRY FEES WILL BE PAID OUT IN PRIZEMONEY</w:t>
      </w:r>
    </w:p>
    <w:p w14:paraId="56F4889D" w14:textId="77777777" w:rsidR="00C46EBC" w:rsidRPr="00EB3B10" w:rsidRDefault="00C46EBC" w:rsidP="00C46EBC">
      <w:pPr>
        <w:spacing w:before="100" w:beforeAutospacing="1" w:after="100" w:afterAutospacing="1"/>
        <w:outlineLvl w:val="0"/>
        <w:rPr>
          <w:rFonts w:ascii="Calibri" w:hAnsi="Calibri"/>
          <w:sz w:val="24"/>
          <w:szCs w:val="24"/>
        </w:rPr>
      </w:pPr>
    </w:p>
    <w:p w14:paraId="25119F48" w14:textId="2E08817A" w:rsidR="00C35353" w:rsidRPr="004D6A75" w:rsidRDefault="00C35353" w:rsidP="004D6A75">
      <w:r>
        <w:rPr>
          <w:rFonts w:ascii="Calibri" w:hAnsi="Calibri"/>
          <w:b/>
          <w:bCs/>
          <w:sz w:val="28"/>
          <w:szCs w:val="28"/>
        </w:rPr>
        <w:lastRenderedPageBreak/>
        <w:t>GDPR Sta</w:t>
      </w:r>
      <w:r w:rsidR="008A1769">
        <w:rPr>
          <w:rFonts w:ascii="Calibri" w:hAnsi="Calibri"/>
          <w:b/>
          <w:bCs/>
          <w:sz w:val="28"/>
          <w:szCs w:val="28"/>
        </w:rPr>
        <w:t>t</w:t>
      </w:r>
      <w:r>
        <w:rPr>
          <w:rFonts w:ascii="Calibri" w:hAnsi="Calibri"/>
          <w:b/>
          <w:bCs/>
          <w:sz w:val="28"/>
          <w:szCs w:val="28"/>
        </w:rPr>
        <w:t>ement</w:t>
      </w:r>
    </w:p>
    <w:p w14:paraId="301848E0" w14:textId="77777777" w:rsidR="000A4204" w:rsidRPr="005356E6" w:rsidRDefault="7280C8B4" w:rsidP="7280C8B4">
      <w:pPr>
        <w:spacing w:before="100" w:beforeAutospacing="1" w:after="240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 xml:space="preserve">By providing your email address you agree to receiving electronic communication from the club. </w:t>
      </w:r>
    </w:p>
    <w:p w14:paraId="2EB08A4D" w14:textId="4A6B55FB" w:rsidR="000A4204" w:rsidRPr="005356E6" w:rsidRDefault="004D6A75" w:rsidP="7280C8B4">
      <w:pPr>
        <w:spacing w:before="100" w:beforeAutospacing="1" w:after="240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33C25" wp14:editId="2DF5D14E">
                <wp:simplePos x="0" y="0"/>
                <wp:positionH relativeFrom="column">
                  <wp:posOffset>5436235</wp:posOffset>
                </wp:positionH>
                <wp:positionV relativeFrom="paragraph">
                  <wp:posOffset>664210</wp:posOffset>
                </wp:positionV>
                <wp:extent cx="170180" cy="201295"/>
                <wp:effectExtent l="0" t="0" r="127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0838" id="Rectangle 4" o:spid="_x0000_s1026" style="position:absolute;margin-left:428.05pt;margin-top:52.3pt;width:13.4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HLHQ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"/>
            </w:pict>
          </mc:Fallback>
        </mc:AlternateContent>
      </w:r>
      <w:r w:rsidR="008258BA" w:rsidRPr="005356E6">
        <w:rPr>
          <w:rFonts w:ascii="Calibri" w:hAnsi="Calibri"/>
          <w:sz w:val="24"/>
          <w:szCs w:val="24"/>
        </w:rPr>
        <w:t>PCGC</w:t>
      </w:r>
      <w:r w:rsidR="000A4204" w:rsidRPr="005356E6">
        <w:rPr>
          <w:rFonts w:ascii="Calibri" w:hAnsi="Calibri"/>
          <w:sz w:val="24"/>
          <w:szCs w:val="24"/>
        </w:rPr>
        <w:t xml:space="preserve"> will only share your data with other club members. </w:t>
      </w:r>
      <w:r w:rsidR="000C396D" w:rsidRPr="005356E6">
        <w:rPr>
          <w:rFonts w:ascii="Calibri" w:hAnsi="Calibri"/>
          <w:sz w:val="24"/>
          <w:szCs w:val="24"/>
        </w:rPr>
        <w:t xml:space="preserve">This information will be available within the members section of the website, which is password protected, or on request from the Secretary. </w:t>
      </w:r>
      <w:r w:rsidR="000A4204" w:rsidRPr="005356E6">
        <w:rPr>
          <w:rFonts w:ascii="Calibri" w:hAnsi="Calibri"/>
          <w:sz w:val="24"/>
          <w:szCs w:val="24"/>
        </w:rPr>
        <w:t xml:space="preserve">Please indicate that you’re happy for this data to be shared </w:t>
      </w:r>
      <w:r w:rsidR="00751825" w:rsidRPr="005356E6">
        <w:rPr>
          <w:rFonts w:ascii="Calibri" w:hAnsi="Calibri"/>
          <w:sz w:val="24"/>
          <w:szCs w:val="24"/>
        </w:rPr>
        <w:t xml:space="preserve">by ticking this box. </w:t>
      </w:r>
    </w:p>
    <w:p w14:paraId="45B6660B" w14:textId="7F8B5EC0" w:rsidR="008258BA" w:rsidRPr="005356E6" w:rsidRDefault="004D6A75" w:rsidP="7280C8B4">
      <w:pPr>
        <w:spacing w:before="100" w:beforeAutospacing="1" w:after="240"/>
        <w:jc w:val="both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71D33" wp14:editId="495FE971">
                <wp:simplePos x="0" y="0"/>
                <wp:positionH relativeFrom="column">
                  <wp:posOffset>5436235</wp:posOffset>
                </wp:positionH>
                <wp:positionV relativeFrom="paragraph">
                  <wp:posOffset>84455</wp:posOffset>
                </wp:positionV>
                <wp:extent cx="170180" cy="172085"/>
                <wp:effectExtent l="0" t="0" r="127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AECC" id="Rectangle 5" o:spid="_x0000_s1026" style="position:absolute;margin-left:428.05pt;margin-top:6.65pt;width:13.4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KsIA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"/>
            </w:pict>
          </mc:Fallback>
        </mc:AlternateContent>
      </w:r>
      <w:r w:rsidR="008258BA" w:rsidRPr="005356E6">
        <w:rPr>
          <w:rFonts w:ascii="Calibri" w:hAnsi="Calibri"/>
          <w:sz w:val="24"/>
          <w:szCs w:val="24"/>
        </w:rPr>
        <w:t>Do you wish to be included in the What</w:t>
      </w:r>
      <w:r w:rsidR="008A1769">
        <w:rPr>
          <w:rFonts w:ascii="Calibri" w:hAnsi="Calibri"/>
          <w:sz w:val="24"/>
          <w:szCs w:val="24"/>
        </w:rPr>
        <w:t>s</w:t>
      </w:r>
      <w:r w:rsidR="008258BA" w:rsidRPr="005356E6">
        <w:rPr>
          <w:rFonts w:ascii="Calibri" w:hAnsi="Calibri"/>
          <w:sz w:val="24"/>
          <w:szCs w:val="24"/>
        </w:rPr>
        <w:t>App group?</w:t>
      </w:r>
    </w:p>
    <w:p w14:paraId="01758513" w14:textId="77777777" w:rsidR="00751825" w:rsidRPr="005356E6" w:rsidRDefault="7280C8B4" w:rsidP="7280C8B4">
      <w:pPr>
        <w:spacing w:before="100" w:beforeAutospacing="1" w:after="240"/>
        <w:jc w:val="both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 xml:space="preserve"> A copy of this application form is held electronically on the NATS secure server and can only be access</w:t>
      </w:r>
      <w:r w:rsidR="008A1769">
        <w:rPr>
          <w:rFonts w:ascii="Calibri" w:hAnsi="Calibri"/>
          <w:sz w:val="24"/>
          <w:szCs w:val="24"/>
        </w:rPr>
        <w:t>ed</w:t>
      </w:r>
      <w:r w:rsidRPr="7280C8B4">
        <w:rPr>
          <w:rFonts w:ascii="Calibri" w:hAnsi="Calibri"/>
          <w:sz w:val="24"/>
          <w:szCs w:val="24"/>
        </w:rPr>
        <w:t xml:space="preserve"> by the committee. </w:t>
      </w:r>
    </w:p>
    <w:p w14:paraId="147ECB8C" w14:textId="77777777" w:rsidR="7280C8B4" w:rsidRDefault="7280C8B4" w:rsidP="00913684">
      <w:pPr>
        <w:spacing w:before="100" w:beforeAutospacing="1" w:after="240"/>
        <w:jc w:val="both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 xml:space="preserve">PCGC also retains a copy of the information within the handicap database, currently managed by the </w:t>
      </w:r>
      <w:r w:rsidR="00410D7D">
        <w:rPr>
          <w:rFonts w:ascii="Calibri" w:hAnsi="Calibri"/>
          <w:sz w:val="24"/>
          <w:szCs w:val="24"/>
        </w:rPr>
        <w:t>Scottish Golf Venue Management System (VMS)</w:t>
      </w:r>
      <w:r w:rsidRPr="7280C8B4">
        <w:rPr>
          <w:rFonts w:ascii="Calibri" w:hAnsi="Calibri"/>
          <w:sz w:val="24"/>
          <w:szCs w:val="24"/>
        </w:rPr>
        <w:t xml:space="preserve">.  The software also retains handicap information relating to those members who have stated that PCGC is their home club. Competition information is published to the </w:t>
      </w:r>
      <w:r w:rsidR="00410D7D">
        <w:rPr>
          <w:rFonts w:ascii="Calibri" w:hAnsi="Calibri"/>
          <w:sz w:val="24"/>
          <w:szCs w:val="24"/>
        </w:rPr>
        <w:t xml:space="preserve">World Handicap System </w:t>
      </w:r>
      <w:r w:rsidRPr="7280C8B4">
        <w:rPr>
          <w:rFonts w:ascii="Calibri" w:hAnsi="Calibri"/>
          <w:sz w:val="24"/>
          <w:szCs w:val="24"/>
        </w:rPr>
        <w:t xml:space="preserve">Central Database of Handicaps (CDH) which can be accessed by a player's home club to maintain an accurate competition handicap. </w:t>
      </w:r>
      <w:r w:rsidR="00410D7D">
        <w:rPr>
          <w:rFonts w:ascii="Calibri" w:hAnsi="Calibri"/>
          <w:sz w:val="24"/>
          <w:szCs w:val="24"/>
        </w:rPr>
        <w:t xml:space="preserve">PCGC will publish </w:t>
      </w:r>
      <w:proofErr w:type="spellStart"/>
      <w:r w:rsidR="00410D7D">
        <w:rPr>
          <w:rFonts w:ascii="Calibri" w:hAnsi="Calibri"/>
          <w:sz w:val="24"/>
          <w:szCs w:val="24"/>
        </w:rPr>
        <w:t>competion</w:t>
      </w:r>
      <w:proofErr w:type="spellEnd"/>
      <w:r w:rsidR="00410D7D">
        <w:rPr>
          <w:rFonts w:ascii="Calibri" w:hAnsi="Calibri"/>
          <w:sz w:val="24"/>
          <w:szCs w:val="24"/>
        </w:rPr>
        <w:t xml:space="preserve"> </w:t>
      </w:r>
      <w:proofErr w:type="gramStart"/>
      <w:r w:rsidR="00410D7D">
        <w:rPr>
          <w:rFonts w:ascii="Calibri" w:hAnsi="Calibri"/>
          <w:sz w:val="24"/>
          <w:szCs w:val="24"/>
        </w:rPr>
        <w:t>winners</w:t>
      </w:r>
      <w:proofErr w:type="gramEnd"/>
      <w:r w:rsidR="00410D7D">
        <w:rPr>
          <w:rFonts w:ascii="Calibri" w:hAnsi="Calibri"/>
          <w:sz w:val="24"/>
          <w:szCs w:val="24"/>
        </w:rPr>
        <w:t xml:space="preserve"> names on the website and full results are available in the Scottish Golf App or by request from the Club Secretary</w:t>
      </w:r>
    </w:p>
    <w:p w14:paraId="5F5382B0" w14:textId="77777777" w:rsidR="00040B83" w:rsidRPr="00EB3B10" w:rsidRDefault="7280C8B4" w:rsidP="7280C8B4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7280C8B4">
        <w:rPr>
          <w:rFonts w:ascii="Calibri" w:hAnsi="Calibri"/>
          <w:sz w:val="24"/>
          <w:szCs w:val="24"/>
        </w:rPr>
        <w:t xml:space="preserve">Please complete this form and return to Ian Kemp via email at </w:t>
      </w:r>
      <w:hyperlink r:id="rId10">
        <w:r w:rsidRPr="7280C8B4">
          <w:rPr>
            <w:rStyle w:val="Hyperlink"/>
            <w:rFonts w:ascii="Calibri" w:hAnsi="Calibri"/>
            <w:sz w:val="24"/>
            <w:szCs w:val="24"/>
          </w:rPr>
          <w:t>PCGCSecretary@gmail.com</w:t>
        </w:r>
      </w:hyperlink>
      <w:r w:rsidRPr="7280C8B4">
        <w:rPr>
          <w:rFonts w:ascii="Calibri" w:hAnsi="Calibri"/>
          <w:sz w:val="24"/>
          <w:szCs w:val="24"/>
        </w:rPr>
        <w:t xml:space="preserve"> or by post to:  S-029. NATS Prestwick, Fresson Avenue, PRESTWICK KA9 2GX. </w:t>
      </w:r>
    </w:p>
    <w:p w14:paraId="21C9948F" w14:textId="77777777" w:rsidR="7280C8B4" w:rsidRDefault="7280C8B4" w:rsidP="7280C8B4">
      <w:pPr>
        <w:spacing w:beforeAutospacing="1" w:afterAutospacing="1"/>
        <w:rPr>
          <w:rFonts w:ascii="Calibri" w:hAnsi="Calibri"/>
          <w:sz w:val="24"/>
          <w:szCs w:val="24"/>
        </w:rPr>
      </w:pPr>
    </w:p>
    <w:p w14:paraId="4D55026C" w14:textId="77777777" w:rsidR="00CC2102" w:rsidRDefault="7A2E5A3B" w:rsidP="7A2E5A3B">
      <w:pPr>
        <w:spacing w:before="100" w:beforeAutospacing="1" w:after="100" w:afterAutospacing="1"/>
        <w:rPr>
          <w:rFonts w:ascii="Calibri" w:hAnsi="Calibri"/>
          <w:i/>
          <w:iCs/>
          <w:sz w:val="24"/>
          <w:szCs w:val="24"/>
        </w:rPr>
      </w:pPr>
      <w:r w:rsidRPr="7A2E5A3B">
        <w:rPr>
          <w:rFonts w:ascii="Calibri" w:hAnsi="Calibri"/>
          <w:sz w:val="24"/>
          <w:szCs w:val="24"/>
        </w:rPr>
        <w:t xml:space="preserve">Payment can be made via bank transfer (Sort code: 80-09-48 </w:t>
      </w:r>
      <w:proofErr w:type="spellStart"/>
      <w:r w:rsidRPr="7A2E5A3B">
        <w:rPr>
          <w:rFonts w:ascii="Calibri" w:hAnsi="Calibri"/>
          <w:sz w:val="24"/>
          <w:szCs w:val="24"/>
        </w:rPr>
        <w:t>Acc</w:t>
      </w:r>
      <w:proofErr w:type="spellEnd"/>
      <w:r w:rsidRPr="7A2E5A3B">
        <w:rPr>
          <w:rFonts w:ascii="Calibri" w:hAnsi="Calibri"/>
          <w:sz w:val="24"/>
          <w:szCs w:val="24"/>
        </w:rPr>
        <w:t xml:space="preserve"> No: 00247068) or by cheque (made payable to: CAAGS Prestwick). </w:t>
      </w:r>
    </w:p>
    <w:p w14:paraId="514AC638" w14:textId="77777777" w:rsidR="005734F4" w:rsidRPr="00827226" w:rsidRDefault="005734F4" w:rsidP="7280C8B4">
      <w:pPr>
        <w:spacing w:before="100" w:beforeAutospacing="1" w:after="100" w:afterAutospacing="1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sectPr w:rsidR="005734F4" w:rsidRPr="00827226" w:rsidSect="00CC35D8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18" w:right="1418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B3F9" w14:textId="77777777" w:rsidR="00C80A7D" w:rsidRDefault="00C80A7D">
      <w:r>
        <w:separator/>
      </w:r>
    </w:p>
  </w:endnote>
  <w:endnote w:type="continuationSeparator" w:id="0">
    <w:p w14:paraId="2E2AE322" w14:textId="77777777" w:rsidR="00C80A7D" w:rsidRDefault="00C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ED7A" w14:textId="25B10991" w:rsidR="006C20C6" w:rsidRDefault="00C35353" w:rsidP="006C20C6">
    <w:pPr>
      <w:pStyle w:val="Footer"/>
      <w:ind w:left="-567" w:firstLine="567"/>
      <w:rPr>
        <w:rFonts w:ascii="Arial" w:hAnsi="Arial" w:cs="Arial"/>
      </w:rPr>
    </w:pPr>
    <w:r w:rsidRPr="00185174">
      <w:rPr>
        <w:rFonts w:ascii="Calibri" w:hAnsi="Calibri" w:cs="Calibri"/>
        <w:b/>
        <w:sz w:val="52"/>
        <w:szCs w:val="52"/>
      </w:rPr>
      <w:t>www.</w:t>
    </w:r>
    <w:r w:rsidR="00C87542" w:rsidRPr="00185174">
      <w:rPr>
        <w:rFonts w:ascii="Calibri" w:hAnsi="Calibri" w:cs="Calibri"/>
        <w:b/>
        <w:sz w:val="52"/>
        <w:szCs w:val="52"/>
      </w:rPr>
      <w:t>PCgolf.club</w:t>
    </w:r>
    <w:r w:rsidR="006C20C6">
      <w:rPr>
        <w:rFonts w:ascii="Bradley Hand ITC" w:hAnsi="Bradley Hand ITC" w:cs="Arial"/>
        <w:b/>
        <w:sz w:val="52"/>
        <w:szCs w:val="52"/>
      </w:rPr>
      <w:tab/>
    </w:r>
    <w:r w:rsidR="006C20C6">
      <w:rPr>
        <w:rFonts w:ascii="Bradley Hand ITC" w:hAnsi="Bradley Hand ITC" w:cs="Arial"/>
        <w:b/>
        <w:sz w:val="52"/>
        <w:szCs w:val="52"/>
      </w:rPr>
      <w:tab/>
    </w:r>
    <w:r w:rsidR="008258BA">
      <w:rPr>
        <w:rFonts w:ascii="Arial" w:hAnsi="Arial" w:cs="Arial"/>
      </w:rPr>
      <w:t xml:space="preserve">Prestwick </w:t>
    </w:r>
    <w:proofErr w:type="spellStart"/>
    <w:r w:rsidR="008258BA">
      <w:rPr>
        <w:rFonts w:ascii="Arial" w:hAnsi="Arial" w:cs="Arial"/>
      </w:rPr>
      <w:t>Center</w:t>
    </w:r>
    <w:proofErr w:type="spellEnd"/>
    <w:r w:rsidR="008258BA">
      <w:rPr>
        <w:rFonts w:ascii="Arial" w:hAnsi="Arial" w:cs="Arial"/>
      </w:rPr>
      <w:t xml:space="preserve"> GC</w:t>
    </w:r>
    <w:r w:rsidR="006C20C6" w:rsidRPr="00D038CC">
      <w:rPr>
        <w:rFonts w:ascii="Arial" w:hAnsi="Arial" w:cs="Arial"/>
      </w:rPr>
      <w:t xml:space="preserve"> is affiliated to</w:t>
    </w:r>
    <w:r w:rsidR="004D6A75" w:rsidRPr="00B87868">
      <w:rPr>
        <w:noProof/>
      </w:rPr>
      <w:drawing>
        <wp:inline distT="0" distB="0" distL="0" distR="0" wp14:anchorId="3D16A679" wp14:editId="25F0E5EA">
          <wp:extent cx="304800" cy="371475"/>
          <wp:effectExtent l="0" t="0" r="0" b="0"/>
          <wp:docPr id="4" name="irc_mi" descr="http://www.bunkered.co.uk/wp-content/uploads/2015/10/Scottish-Gol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nkered.co.uk/wp-content/uploads/2015/10/Scottish-Gol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0CB5" w14:textId="77777777" w:rsidR="00E33915" w:rsidRDefault="00E3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D0DA" w14:textId="77777777" w:rsidR="0089614D" w:rsidRDefault="0089614D" w:rsidP="00117A92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</w:p>
  <w:p w14:paraId="41CC2DC3" w14:textId="19D876AC" w:rsidR="0089614D" w:rsidRDefault="00C87542" w:rsidP="00117A92">
    <w:pPr>
      <w:pStyle w:val="Footer"/>
      <w:ind w:left="-567" w:firstLine="567"/>
      <w:rPr>
        <w:rFonts w:ascii="Arial" w:hAnsi="Arial" w:cs="Arial"/>
      </w:rPr>
    </w:pPr>
    <w:r w:rsidRPr="00185174">
      <w:rPr>
        <w:rFonts w:ascii="Calibri" w:eastAsia="Yu Mincho" w:hAnsi="Calibri" w:cs="Arial"/>
        <w:b/>
        <w:bCs/>
        <w:sz w:val="52"/>
        <w:szCs w:val="52"/>
      </w:rPr>
      <w:t xml:space="preserve">www.PCgolf.club </w:t>
    </w:r>
    <w:r w:rsidR="0089614D">
      <w:rPr>
        <w:rFonts w:ascii="Bradley Hand ITC" w:hAnsi="Bradley Hand ITC" w:cs="Arial"/>
        <w:b/>
        <w:sz w:val="52"/>
        <w:szCs w:val="52"/>
      </w:rPr>
      <w:tab/>
    </w:r>
    <w:r w:rsidR="0089614D">
      <w:rPr>
        <w:rFonts w:ascii="Bradley Hand ITC" w:hAnsi="Bradley Hand ITC" w:cs="Arial"/>
        <w:b/>
        <w:sz w:val="52"/>
        <w:szCs w:val="52"/>
      </w:rPr>
      <w:tab/>
    </w:r>
    <w:r w:rsidR="008258BA">
      <w:rPr>
        <w:rFonts w:ascii="Arial" w:hAnsi="Arial" w:cs="Arial"/>
      </w:rPr>
      <w:t>Prestwick Centre GC</w:t>
    </w:r>
    <w:r w:rsidR="0089614D" w:rsidRPr="00D038CC">
      <w:rPr>
        <w:rFonts w:ascii="Arial" w:hAnsi="Arial" w:cs="Arial"/>
      </w:rPr>
      <w:t xml:space="preserve"> is affiliated to</w:t>
    </w:r>
    <w:r w:rsidR="004D6A75" w:rsidRPr="00B87868">
      <w:rPr>
        <w:noProof/>
      </w:rPr>
      <w:drawing>
        <wp:inline distT="0" distB="0" distL="0" distR="0" wp14:anchorId="3A44ABEF" wp14:editId="71D880F7">
          <wp:extent cx="304800" cy="371475"/>
          <wp:effectExtent l="0" t="0" r="0" b="0"/>
          <wp:docPr id="2" name="irc_mi" descr="http://www.bunkered.co.uk/wp-content/uploads/2015/10/Scottish-Gol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nkered.co.uk/wp-content/uploads/2015/10/Scottish-Gol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2675" w14:textId="77777777" w:rsidR="00C80A7D" w:rsidRDefault="00C80A7D">
      <w:r>
        <w:separator/>
      </w:r>
    </w:p>
  </w:footnote>
  <w:footnote w:type="continuationSeparator" w:id="0">
    <w:p w14:paraId="4A2BE381" w14:textId="77777777" w:rsidR="00C80A7D" w:rsidRDefault="00C8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7F4F" w14:textId="487C92B5" w:rsidR="006C20C6" w:rsidRDefault="004D6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30FB1" wp14:editId="2B0A62C9">
              <wp:simplePos x="0" y="0"/>
              <wp:positionH relativeFrom="column">
                <wp:posOffset>1654810</wp:posOffset>
              </wp:positionH>
              <wp:positionV relativeFrom="paragraph">
                <wp:posOffset>-104140</wp:posOffset>
              </wp:positionV>
              <wp:extent cx="3944620" cy="10102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E4977" w14:textId="77777777" w:rsidR="001F7EE9" w:rsidRPr="009A3A70" w:rsidRDefault="001F7EE9" w:rsidP="001F7EE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60"/>
                              <w:szCs w:val="60"/>
                            </w:rPr>
                          </w:pPr>
                          <w:r w:rsidRPr="009A3A70">
                            <w:rPr>
                              <w:rFonts w:ascii="Calibri" w:hAnsi="Calibri" w:cs="Calibri"/>
                              <w:b/>
                              <w:sz w:val="60"/>
                              <w:szCs w:val="60"/>
                            </w:rPr>
                            <w:t>Prestwick Centre Golf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0F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3pt;margin-top:-8.2pt;width:310.6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" strokeweight="0">
              <v:textbox>
                <w:txbxContent>
                  <w:p w14:paraId="0FAE4977" w14:textId="77777777" w:rsidR="001F7EE9" w:rsidRPr="009A3A70" w:rsidRDefault="001F7EE9" w:rsidP="001F7EE9">
                    <w:pPr>
                      <w:jc w:val="center"/>
                      <w:rPr>
                        <w:rFonts w:ascii="Calibri" w:hAnsi="Calibri" w:cs="Calibri"/>
                        <w:b/>
                        <w:sz w:val="60"/>
                        <w:szCs w:val="60"/>
                      </w:rPr>
                    </w:pPr>
                    <w:r w:rsidRPr="009A3A70">
                      <w:rPr>
                        <w:rFonts w:ascii="Calibri" w:hAnsi="Calibri" w:cs="Calibri"/>
                        <w:b/>
                        <w:sz w:val="60"/>
                        <w:szCs w:val="60"/>
                      </w:rPr>
                      <w:t>Prestwick Centre Golf Club</w:t>
                    </w:r>
                  </w:p>
                </w:txbxContent>
              </v:textbox>
            </v:shape>
          </w:pict>
        </mc:Fallback>
      </mc:AlternateContent>
    </w:r>
  </w:p>
  <w:p w14:paraId="66E8FBED" w14:textId="03041F41" w:rsidR="006C20C6" w:rsidRDefault="004D6A75" w:rsidP="006C20C6">
    <w:pPr>
      <w:pStyle w:val="Header"/>
      <w:tabs>
        <w:tab w:val="clear" w:pos="4153"/>
        <w:tab w:val="clear" w:pos="8306"/>
      </w:tabs>
      <w:ind w:right="-849"/>
      <w:rPr>
        <w:rFonts w:ascii="Bookman Old Style" w:hAnsi="Bookman Old Style"/>
        <w:sz w:val="68"/>
      </w:rPr>
    </w:pPr>
    <w:r w:rsidRPr="00185174">
      <w:rPr>
        <w:rFonts w:ascii="Bookman Old Style" w:hAnsi="Bookman Old Style"/>
        <w:noProof/>
        <w:sz w:val="68"/>
      </w:rPr>
      <w:drawing>
        <wp:inline distT="0" distB="0" distL="0" distR="0" wp14:anchorId="7784CF6E" wp14:editId="7D56B900">
          <wp:extent cx="1400175" cy="9906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982E" w14:textId="77777777" w:rsidR="00C35353" w:rsidRDefault="006C20C6" w:rsidP="006C20C6">
    <w:pPr>
      <w:pStyle w:val="Header"/>
      <w:pBdr>
        <w:top w:val="single" w:sz="4" w:space="0" w:color="auto"/>
        <w:bottom w:val="single" w:sz="4" w:space="0" w:color="auto"/>
      </w:pBdr>
      <w:tabs>
        <w:tab w:val="clear" w:pos="8306"/>
      </w:tabs>
      <w:ind w:left="-284" w:right="-283"/>
      <w:jc w:val="center"/>
      <w:rPr>
        <w:rFonts w:ascii="Calibri" w:hAnsi="Calibri" w:cs="Calibri"/>
      </w:rPr>
    </w:pPr>
    <w:r w:rsidRPr="009A3A70">
      <w:rPr>
        <w:rFonts w:ascii="Calibri" w:hAnsi="Calibri" w:cs="Calibri"/>
      </w:rPr>
      <w:t>Sec: Ian Kemp, Room S-029, Prestwick Centre, Fresson Avenue, PRESTWICK, Ayrshire, KA9 2GX.</w:t>
    </w:r>
  </w:p>
  <w:p w14:paraId="3E7BD176" w14:textId="77777777" w:rsidR="006C20C6" w:rsidRPr="009A3A70" w:rsidRDefault="006C20C6" w:rsidP="006C20C6">
    <w:pPr>
      <w:pStyle w:val="Header"/>
      <w:pBdr>
        <w:top w:val="single" w:sz="4" w:space="0" w:color="auto"/>
        <w:bottom w:val="single" w:sz="4" w:space="0" w:color="auto"/>
      </w:pBdr>
      <w:tabs>
        <w:tab w:val="clear" w:pos="8306"/>
      </w:tabs>
      <w:ind w:left="-284" w:right="-283"/>
      <w:jc w:val="center"/>
      <w:rPr>
        <w:rFonts w:ascii="Calibri" w:hAnsi="Calibri" w:cs="Calibri"/>
      </w:rPr>
    </w:pPr>
    <w:r w:rsidRPr="009A3A70">
      <w:rPr>
        <w:rFonts w:ascii="Calibri" w:hAnsi="Calibri" w:cs="Calibri"/>
      </w:rPr>
      <w:t>Tel: 07883034116</w:t>
    </w:r>
  </w:p>
  <w:p w14:paraId="2F1F70EA" w14:textId="77777777" w:rsidR="00E33915" w:rsidRDefault="00E3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FFC" w14:textId="0B537DBC" w:rsidR="002B633C" w:rsidRPr="002B633C" w:rsidRDefault="004D6A75" w:rsidP="000471F9">
    <w:pPr>
      <w:pStyle w:val="Header"/>
      <w:tabs>
        <w:tab w:val="clear" w:pos="4153"/>
        <w:tab w:val="clear" w:pos="8306"/>
      </w:tabs>
      <w:ind w:right="-849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5DB9D0" wp14:editId="5CA043BC">
              <wp:simplePos x="0" y="0"/>
              <wp:positionH relativeFrom="column">
                <wp:posOffset>1725930</wp:posOffset>
              </wp:positionH>
              <wp:positionV relativeFrom="paragraph">
                <wp:posOffset>-114935</wp:posOffset>
              </wp:positionV>
              <wp:extent cx="3944620" cy="10102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096C4" w14:textId="77777777" w:rsidR="002A26D8" w:rsidRPr="009A3A70" w:rsidRDefault="002A26D8" w:rsidP="002A26D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60"/>
                              <w:szCs w:val="60"/>
                            </w:rPr>
                          </w:pPr>
                          <w:r w:rsidRPr="009A3A70">
                            <w:rPr>
                              <w:rFonts w:ascii="Calibri" w:hAnsi="Calibri" w:cs="Calibri"/>
                              <w:b/>
                              <w:sz w:val="60"/>
                              <w:szCs w:val="60"/>
                            </w:rPr>
                            <w:t>Prestwick Centre Golf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DB9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9pt;margin-top:-9.05pt;width:310.6pt;height:7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" strokeweight="0">
              <v:textbox>
                <w:txbxContent>
                  <w:p w14:paraId="71E096C4" w14:textId="77777777" w:rsidR="002A26D8" w:rsidRPr="009A3A70" w:rsidRDefault="002A26D8" w:rsidP="002A26D8">
                    <w:pPr>
                      <w:jc w:val="center"/>
                      <w:rPr>
                        <w:rFonts w:ascii="Calibri" w:hAnsi="Calibri" w:cs="Calibri"/>
                        <w:b/>
                        <w:sz w:val="60"/>
                        <w:szCs w:val="60"/>
                      </w:rPr>
                    </w:pPr>
                    <w:r w:rsidRPr="009A3A70">
                      <w:rPr>
                        <w:rFonts w:ascii="Calibri" w:hAnsi="Calibri" w:cs="Calibri"/>
                        <w:b/>
                        <w:sz w:val="60"/>
                        <w:szCs w:val="60"/>
                      </w:rPr>
                      <w:t>Prestwick Centre Golf Club</w:t>
                    </w:r>
                  </w:p>
                </w:txbxContent>
              </v:textbox>
            </v:shape>
          </w:pict>
        </mc:Fallback>
      </mc:AlternateContent>
    </w:r>
    <w:r w:rsidRPr="00185174">
      <w:rPr>
        <w:rFonts w:ascii="Bookman Old Style" w:hAnsi="Bookman Old Style"/>
        <w:noProof/>
        <w:sz w:val="68"/>
      </w:rPr>
      <w:drawing>
        <wp:inline distT="0" distB="0" distL="0" distR="0" wp14:anchorId="0C5BD69B" wp14:editId="167313D3">
          <wp:extent cx="1400175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AE32A" w14:textId="77777777" w:rsidR="0089614D" w:rsidRPr="009A3A70" w:rsidRDefault="4479BD9D" w:rsidP="7280C8B4">
    <w:pPr>
      <w:pStyle w:val="Header"/>
      <w:pBdr>
        <w:top w:val="single" w:sz="4" w:space="4" w:color="auto"/>
        <w:bottom w:val="single" w:sz="4" w:space="0" w:color="auto"/>
      </w:pBdr>
      <w:tabs>
        <w:tab w:val="clear" w:pos="8306"/>
      </w:tabs>
      <w:ind w:left="-284" w:right="-283"/>
      <w:jc w:val="center"/>
      <w:rPr>
        <w:rFonts w:ascii="Calibri" w:hAnsi="Calibri" w:cs="Calibri"/>
      </w:rPr>
    </w:pPr>
    <w:r w:rsidRPr="4479BD9D">
      <w:rPr>
        <w:rFonts w:ascii="Calibri" w:hAnsi="Calibri" w:cs="Calibri"/>
      </w:rPr>
      <w:t xml:space="preserve">Secretary: Ian Kemp, S-029, Prestwick Centre, Fresson Avenue, Prestwick, Ayrshire, KA9 2GX. </w:t>
    </w:r>
  </w:p>
  <w:p w14:paraId="224962DB" w14:textId="77777777" w:rsidR="0089614D" w:rsidRPr="009A3A70" w:rsidRDefault="7280C8B4" w:rsidP="002B633C">
    <w:pPr>
      <w:pStyle w:val="Header"/>
      <w:pBdr>
        <w:top w:val="single" w:sz="4" w:space="4" w:color="auto"/>
        <w:bottom w:val="single" w:sz="4" w:space="0" w:color="auto"/>
      </w:pBdr>
      <w:tabs>
        <w:tab w:val="clear" w:pos="8306"/>
      </w:tabs>
      <w:ind w:left="-284" w:right="-283"/>
      <w:jc w:val="center"/>
      <w:rPr>
        <w:rFonts w:ascii="Calibri" w:hAnsi="Calibri" w:cs="Calibri"/>
      </w:rPr>
    </w:pPr>
    <w:r w:rsidRPr="7280C8B4">
      <w:rPr>
        <w:rFonts w:ascii="Calibri" w:hAnsi="Calibri" w:cs="Calibri"/>
      </w:rPr>
      <w:t>Telephone: 07883034116</w:t>
    </w:r>
  </w:p>
  <w:p w14:paraId="74621F8F" w14:textId="77777777" w:rsidR="0089614D" w:rsidRDefault="00896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CA6"/>
    <w:multiLevelType w:val="singleLevel"/>
    <w:tmpl w:val="AB426E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9"/>
    <w:rsid w:val="000107A2"/>
    <w:rsid w:val="00027D0B"/>
    <w:rsid w:val="00040B83"/>
    <w:rsid w:val="000427DE"/>
    <w:rsid w:val="00043C8E"/>
    <w:rsid w:val="00044437"/>
    <w:rsid w:val="000471F9"/>
    <w:rsid w:val="00061459"/>
    <w:rsid w:val="00065CF7"/>
    <w:rsid w:val="000713F7"/>
    <w:rsid w:val="000773C7"/>
    <w:rsid w:val="00084164"/>
    <w:rsid w:val="000A1396"/>
    <w:rsid w:val="000A4204"/>
    <w:rsid w:val="000B71A8"/>
    <w:rsid w:val="000C396D"/>
    <w:rsid w:val="000C5848"/>
    <w:rsid w:val="000F1703"/>
    <w:rsid w:val="000F7DE6"/>
    <w:rsid w:val="00117A92"/>
    <w:rsid w:val="00150C10"/>
    <w:rsid w:val="00152736"/>
    <w:rsid w:val="00154F0F"/>
    <w:rsid w:val="001717AB"/>
    <w:rsid w:val="0017413D"/>
    <w:rsid w:val="0018447B"/>
    <w:rsid w:val="00185174"/>
    <w:rsid w:val="001A698A"/>
    <w:rsid w:val="001E0EDA"/>
    <w:rsid w:val="001F7556"/>
    <w:rsid w:val="001F7EE9"/>
    <w:rsid w:val="00212346"/>
    <w:rsid w:val="00234D32"/>
    <w:rsid w:val="0024210C"/>
    <w:rsid w:val="002457FE"/>
    <w:rsid w:val="00273563"/>
    <w:rsid w:val="002805A8"/>
    <w:rsid w:val="00295D64"/>
    <w:rsid w:val="002A26D8"/>
    <w:rsid w:val="002B3EB5"/>
    <w:rsid w:val="002B633C"/>
    <w:rsid w:val="002E2D7A"/>
    <w:rsid w:val="002E4B68"/>
    <w:rsid w:val="00306270"/>
    <w:rsid w:val="0033211A"/>
    <w:rsid w:val="003605D0"/>
    <w:rsid w:val="00361ECF"/>
    <w:rsid w:val="003645F8"/>
    <w:rsid w:val="00380058"/>
    <w:rsid w:val="003B5256"/>
    <w:rsid w:val="003F5860"/>
    <w:rsid w:val="00401631"/>
    <w:rsid w:val="00406EF6"/>
    <w:rsid w:val="00410D7D"/>
    <w:rsid w:val="00412100"/>
    <w:rsid w:val="00434C42"/>
    <w:rsid w:val="00453437"/>
    <w:rsid w:val="00490110"/>
    <w:rsid w:val="00492FD0"/>
    <w:rsid w:val="004B1FC0"/>
    <w:rsid w:val="004C4672"/>
    <w:rsid w:val="004D04E1"/>
    <w:rsid w:val="004D5B00"/>
    <w:rsid w:val="004D6A75"/>
    <w:rsid w:val="004E4E74"/>
    <w:rsid w:val="004E68EB"/>
    <w:rsid w:val="00500B14"/>
    <w:rsid w:val="005356E6"/>
    <w:rsid w:val="0054242E"/>
    <w:rsid w:val="005464D3"/>
    <w:rsid w:val="005734F4"/>
    <w:rsid w:val="00574305"/>
    <w:rsid w:val="00587548"/>
    <w:rsid w:val="0059586D"/>
    <w:rsid w:val="005D1ADA"/>
    <w:rsid w:val="005E570A"/>
    <w:rsid w:val="005F519D"/>
    <w:rsid w:val="005F5890"/>
    <w:rsid w:val="006240E7"/>
    <w:rsid w:val="0062553E"/>
    <w:rsid w:val="00677335"/>
    <w:rsid w:val="00681B29"/>
    <w:rsid w:val="006C20C6"/>
    <w:rsid w:val="006C65FA"/>
    <w:rsid w:val="00704BA6"/>
    <w:rsid w:val="0071726D"/>
    <w:rsid w:val="00742B35"/>
    <w:rsid w:val="00751825"/>
    <w:rsid w:val="0076799F"/>
    <w:rsid w:val="0077188E"/>
    <w:rsid w:val="0077268D"/>
    <w:rsid w:val="007730DC"/>
    <w:rsid w:val="00777FBF"/>
    <w:rsid w:val="00781C81"/>
    <w:rsid w:val="007B0A83"/>
    <w:rsid w:val="007C1953"/>
    <w:rsid w:val="007D3FB5"/>
    <w:rsid w:val="007E4C01"/>
    <w:rsid w:val="00812F48"/>
    <w:rsid w:val="008258BA"/>
    <w:rsid w:val="00827226"/>
    <w:rsid w:val="0083645A"/>
    <w:rsid w:val="00874BBC"/>
    <w:rsid w:val="00884493"/>
    <w:rsid w:val="0089614D"/>
    <w:rsid w:val="008A16FB"/>
    <w:rsid w:val="008A1769"/>
    <w:rsid w:val="008F663C"/>
    <w:rsid w:val="00913684"/>
    <w:rsid w:val="00915238"/>
    <w:rsid w:val="00921C18"/>
    <w:rsid w:val="00930759"/>
    <w:rsid w:val="009A3A70"/>
    <w:rsid w:val="009C08B5"/>
    <w:rsid w:val="009C22FB"/>
    <w:rsid w:val="009E2AE6"/>
    <w:rsid w:val="009F62C6"/>
    <w:rsid w:val="00A0142B"/>
    <w:rsid w:val="00A055ED"/>
    <w:rsid w:val="00A430A2"/>
    <w:rsid w:val="00A43F61"/>
    <w:rsid w:val="00A443AE"/>
    <w:rsid w:val="00A647ED"/>
    <w:rsid w:val="00A67C26"/>
    <w:rsid w:val="00A8725F"/>
    <w:rsid w:val="00A900AF"/>
    <w:rsid w:val="00A9138C"/>
    <w:rsid w:val="00A95B29"/>
    <w:rsid w:val="00AC0B7D"/>
    <w:rsid w:val="00AD43A7"/>
    <w:rsid w:val="00AF5CD2"/>
    <w:rsid w:val="00B034CA"/>
    <w:rsid w:val="00B050B7"/>
    <w:rsid w:val="00B06430"/>
    <w:rsid w:val="00B15629"/>
    <w:rsid w:val="00B227F7"/>
    <w:rsid w:val="00B23C45"/>
    <w:rsid w:val="00B43EAB"/>
    <w:rsid w:val="00B467B2"/>
    <w:rsid w:val="00B6494F"/>
    <w:rsid w:val="00B74896"/>
    <w:rsid w:val="00B95EE9"/>
    <w:rsid w:val="00B97CFB"/>
    <w:rsid w:val="00BB28F3"/>
    <w:rsid w:val="00BC6293"/>
    <w:rsid w:val="00C32D94"/>
    <w:rsid w:val="00C34F48"/>
    <w:rsid w:val="00C35353"/>
    <w:rsid w:val="00C4251A"/>
    <w:rsid w:val="00C46EBC"/>
    <w:rsid w:val="00C573BF"/>
    <w:rsid w:val="00C63FD6"/>
    <w:rsid w:val="00C80A7D"/>
    <w:rsid w:val="00C84A39"/>
    <w:rsid w:val="00C87542"/>
    <w:rsid w:val="00CA7036"/>
    <w:rsid w:val="00CB0BCE"/>
    <w:rsid w:val="00CC2102"/>
    <w:rsid w:val="00CC35D8"/>
    <w:rsid w:val="00CE2B65"/>
    <w:rsid w:val="00CF0FC2"/>
    <w:rsid w:val="00D0213A"/>
    <w:rsid w:val="00D038CC"/>
    <w:rsid w:val="00D05F29"/>
    <w:rsid w:val="00D10512"/>
    <w:rsid w:val="00D1347D"/>
    <w:rsid w:val="00D215CA"/>
    <w:rsid w:val="00D31002"/>
    <w:rsid w:val="00D36BB6"/>
    <w:rsid w:val="00D65A2C"/>
    <w:rsid w:val="00D84444"/>
    <w:rsid w:val="00E0721A"/>
    <w:rsid w:val="00E3216C"/>
    <w:rsid w:val="00E33915"/>
    <w:rsid w:val="00E57EDB"/>
    <w:rsid w:val="00E62AD4"/>
    <w:rsid w:val="00E83026"/>
    <w:rsid w:val="00EB3B10"/>
    <w:rsid w:val="00EF2C03"/>
    <w:rsid w:val="00F50D82"/>
    <w:rsid w:val="00F80DC4"/>
    <w:rsid w:val="00F910E1"/>
    <w:rsid w:val="00FA10DF"/>
    <w:rsid w:val="00FD0A9E"/>
    <w:rsid w:val="00FE2DEB"/>
    <w:rsid w:val="00FE449E"/>
    <w:rsid w:val="00FE76EE"/>
    <w:rsid w:val="4479BD9D"/>
    <w:rsid w:val="7280C8B4"/>
    <w:rsid w:val="7A2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EB53E"/>
  <w15:chartTrackingRefBased/>
  <w15:docId w15:val="{7DBD24EC-58E5-44AC-B0A8-45D7057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8EB"/>
    <w:rPr>
      <w:rFonts w:ascii="Letter Gothic" w:hAnsi="Letter Gothic"/>
    </w:rPr>
  </w:style>
  <w:style w:type="paragraph" w:styleId="Heading1">
    <w:name w:val="heading 1"/>
    <w:basedOn w:val="Normal"/>
    <w:next w:val="Normal"/>
    <w:qFormat/>
    <w:rsid w:val="001E0EDA"/>
    <w:pPr>
      <w:keepNext/>
      <w:outlineLvl w:val="0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E2B6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C20C6"/>
    <w:rPr>
      <w:rFonts w:ascii="Letter Gothic" w:hAnsi="Letter Gothic"/>
    </w:rPr>
  </w:style>
  <w:style w:type="paragraph" w:styleId="BalloonText">
    <w:name w:val="Balloon Text"/>
    <w:basedOn w:val="Normal"/>
    <w:link w:val="BalloonTextChar"/>
    <w:rsid w:val="006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8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CGCSecretar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D234C78D76645AA71D912CBCC4AC4" ma:contentTypeVersion="0" ma:contentTypeDescription="Create a new document." ma:contentTypeScope="" ma:versionID="6dba472830167d2c57f049f99b482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7DDF7-47EC-48FF-A004-0028E7509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42A5F-0102-41AB-AFE0-B022D5DE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902D-790D-46F1-BC90-CE85961AC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NATS</Company>
  <LinksUpToDate>false</LinksUpToDate>
  <CharactersWithSpaces>2572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mailto:PCGCSecretary@gmail.com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Ian Kemp</dc:creator>
  <cp:keywords/>
  <cp:lastModifiedBy>Andew Chapman</cp:lastModifiedBy>
  <cp:revision>2</cp:revision>
  <cp:lastPrinted>2013-06-19T21:19:00Z</cp:lastPrinted>
  <dcterms:created xsi:type="dcterms:W3CDTF">2022-03-15T10:17:00Z</dcterms:created>
  <dcterms:modified xsi:type="dcterms:W3CDTF">2022-03-15T10:17:00Z</dcterms:modified>
</cp:coreProperties>
</file>